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3B7" w:rsidRPr="00C24AF2" w:rsidRDefault="00C24AF2" w:rsidP="00C24AF2">
      <w:pPr>
        <w:pStyle w:val="Kop1"/>
        <w:keepNext w:val="0"/>
        <w:keepLines w:val="0"/>
        <w:pageBreakBefore/>
        <w:spacing w:before="0" w:after="480" w:line="24" w:lineRule="atLeast"/>
        <w:rPr>
          <w:rFonts w:eastAsia="Times New Roman" w:cs="Arial"/>
          <w:bCs w:val="0"/>
          <w:color w:val="auto"/>
          <w:kern w:val="28"/>
          <w:szCs w:val="22"/>
        </w:rPr>
      </w:pPr>
      <w:r w:rsidRPr="00C24AF2">
        <w:rPr>
          <w:rFonts w:eastAsia="Times New Roman" w:cs="Arial"/>
          <w:bCs w:val="0"/>
          <w:color w:val="auto"/>
          <w:kern w:val="28"/>
          <w:szCs w:val="22"/>
        </w:rPr>
        <w:t>Bijlage 10</w:t>
      </w:r>
      <w:r>
        <w:rPr>
          <w:rFonts w:eastAsia="Times New Roman" w:cs="Arial"/>
          <w:bCs w:val="0"/>
          <w:color w:val="auto"/>
          <w:kern w:val="28"/>
          <w:szCs w:val="22"/>
        </w:rPr>
        <w:tab/>
      </w:r>
      <w:bookmarkStart w:id="0" w:name="_GoBack"/>
      <w:r>
        <w:rPr>
          <w:rFonts w:eastAsia="Times New Roman" w:cs="Arial"/>
          <w:bCs w:val="0"/>
          <w:color w:val="auto"/>
          <w:kern w:val="28"/>
          <w:szCs w:val="22"/>
        </w:rPr>
        <w:t>Invultabel MVO criteria</w:t>
      </w:r>
      <w:bookmarkEnd w:id="0"/>
    </w:p>
    <w:p w:rsidR="00C24AF2" w:rsidRDefault="00C24AF2" w:rsidP="00B943B7"/>
    <w:p w:rsidR="00C24AF2" w:rsidRDefault="00C24AF2" w:rsidP="00B943B7"/>
    <w:p w:rsidR="00C24AF2" w:rsidRDefault="00C24AF2" w:rsidP="00B943B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17"/>
        <w:gridCol w:w="1046"/>
        <w:gridCol w:w="1395"/>
        <w:gridCol w:w="1395"/>
        <w:gridCol w:w="1573"/>
      </w:tblGrid>
      <w:tr w:rsidR="00C24AF2" w:rsidTr="00E3647B">
        <w:tc>
          <w:tcPr>
            <w:tcW w:w="1217" w:type="dxa"/>
            <w:shd w:val="clear" w:color="auto" w:fill="C6D9F1" w:themeFill="text2" w:themeFillTint="33"/>
          </w:tcPr>
          <w:p w:rsidR="00C24AF2" w:rsidRPr="007D3B32" w:rsidRDefault="00C24AF2" w:rsidP="00E3647B">
            <w:pPr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7D3B32">
              <w:rPr>
                <w:rFonts w:ascii="Arial" w:hAnsi="Arial" w:cs="Arial"/>
                <w:b/>
                <w:color w:val="000000"/>
              </w:rPr>
              <w:t>Criterium</w:t>
            </w:r>
            <w:proofErr w:type="spellEnd"/>
          </w:p>
        </w:tc>
        <w:tc>
          <w:tcPr>
            <w:tcW w:w="1046" w:type="dxa"/>
            <w:shd w:val="clear" w:color="auto" w:fill="C6D9F1" w:themeFill="text2" w:themeFillTint="33"/>
          </w:tcPr>
          <w:p w:rsidR="00C24AF2" w:rsidRPr="007D3B32" w:rsidRDefault="00C24AF2" w:rsidP="00E3647B">
            <w:pPr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7D3B32">
              <w:rPr>
                <w:rFonts w:ascii="Arial" w:hAnsi="Arial" w:cs="Arial"/>
                <w:b/>
                <w:color w:val="000000"/>
              </w:rPr>
              <w:t>Voldoet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[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ja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>/nee]</w:t>
            </w:r>
          </w:p>
        </w:tc>
        <w:tc>
          <w:tcPr>
            <w:tcW w:w="1395" w:type="dxa"/>
            <w:shd w:val="clear" w:color="auto" w:fill="C6D9F1" w:themeFill="text2" w:themeFillTint="33"/>
          </w:tcPr>
          <w:p w:rsidR="00C24AF2" w:rsidRPr="00F83E9E" w:rsidRDefault="00C24AF2" w:rsidP="00E3647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CO2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voetafdruk</w:t>
            </w:r>
            <w:proofErr w:type="spellEnd"/>
          </w:p>
        </w:tc>
        <w:tc>
          <w:tcPr>
            <w:tcW w:w="1395" w:type="dxa"/>
            <w:shd w:val="clear" w:color="auto" w:fill="C6D9F1" w:themeFill="text2" w:themeFillTint="33"/>
          </w:tcPr>
          <w:p w:rsidR="00C24AF2" w:rsidRPr="007D3B32" w:rsidRDefault="00C24AF2" w:rsidP="00E3647B">
            <w:pPr>
              <w:rPr>
                <w:rFonts w:ascii="Arial" w:hAnsi="Arial" w:cs="Arial"/>
                <w:b/>
                <w:color w:val="000000"/>
              </w:rPr>
            </w:pPr>
            <w:r w:rsidRPr="007D3B32">
              <w:rPr>
                <w:rFonts w:ascii="Arial" w:hAnsi="Arial" w:cs="Arial"/>
                <w:b/>
                <w:color w:val="000000"/>
              </w:rPr>
              <w:t>Score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bij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ja</w:t>
            </w:r>
            <w:proofErr w:type="spellEnd"/>
          </w:p>
        </w:tc>
        <w:tc>
          <w:tcPr>
            <w:tcW w:w="1573" w:type="dxa"/>
            <w:shd w:val="clear" w:color="auto" w:fill="C6D9F1" w:themeFill="text2" w:themeFillTint="33"/>
          </w:tcPr>
          <w:p w:rsidR="00C24AF2" w:rsidRPr="007D3B32" w:rsidRDefault="00C24AF2" w:rsidP="00E3647B">
            <w:pPr>
              <w:rPr>
                <w:rFonts w:ascii="Arial" w:hAnsi="Arial" w:cs="Arial"/>
                <w:b/>
                <w:color w:val="000000"/>
              </w:rPr>
            </w:pPr>
            <w:r w:rsidRPr="007D3B32">
              <w:rPr>
                <w:rFonts w:ascii="Arial" w:hAnsi="Arial" w:cs="Arial"/>
                <w:b/>
                <w:color w:val="000000"/>
              </w:rPr>
              <w:t>Score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</w:rPr>
              <w:t>bij</w:t>
            </w:r>
            <w:proofErr w:type="spellEnd"/>
            <w:r>
              <w:rPr>
                <w:rFonts w:ascii="Arial" w:hAnsi="Arial" w:cs="Arial"/>
                <w:b/>
                <w:color w:val="000000"/>
              </w:rPr>
              <w:t xml:space="preserve"> nee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a)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b)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046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73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a)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b)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  <w:tr w:rsidR="00C24AF2" w:rsidTr="00E3647B">
        <w:tc>
          <w:tcPr>
            <w:tcW w:w="1217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046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shd w:val="clear" w:color="auto" w:fill="000000" w:themeFill="text1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73" w:type="dxa"/>
          </w:tcPr>
          <w:p w:rsidR="00C24AF2" w:rsidRDefault="00C24AF2" w:rsidP="00E3647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</w:tr>
    </w:tbl>
    <w:p w:rsidR="00C24AF2" w:rsidRPr="00B943B7" w:rsidRDefault="00C24AF2" w:rsidP="00B943B7"/>
    <w:sectPr w:rsidR="00C24AF2" w:rsidRPr="00B94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F2"/>
    <w:rsid w:val="002C0061"/>
    <w:rsid w:val="006112A0"/>
    <w:rsid w:val="00B943B7"/>
    <w:rsid w:val="00C24AF2"/>
    <w:rsid w:val="00C632B8"/>
    <w:rsid w:val="00CD6D8C"/>
    <w:rsid w:val="00D20CB7"/>
    <w:rsid w:val="00E3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F8F72-EB1B-467C-AE51-25E5D03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24AF2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C0061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0061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061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C006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2C0061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C0061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2C0061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C0061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C0061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2C0061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2C0061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2C0061"/>
    <w:rPr>
      <w:rFonts w:eastAsiaTheme="majorEastAsia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2C0061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2C0061"/>
    <w:rPr>
      <w:rFonts w:eastAsiaTheme="majorEastAsia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rsid w:val="002C0061"/>
    <w:rPr>
      <w:rFonts w:eastAsiaTheme="majorEastAsia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2C0061"/>
    <w:rPr>
      <w:rFonts w:eastAsiaTheme="majorEastAsia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2C0061"/>
    <w:rPr>
      <w:rFonts w:eastAsiaTheme="majorEastAsia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2C006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2C0061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2C0061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C0061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C0061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Geenafstand">
    <w:name w:val="No Spacing"/>
    <w:uiPriority w:val="1"/>
    <w:rsid w:val="00D20CB7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C24A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PWN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Berkhout, Hans</dc:creator>
  <cp:keywords/>
  <dc:description/>
  <cp:lastModifiedBy>Berkhout, Hans</cp:lastModifiedBy>
  <cp:revision>1</cp:revision>
  <dcterms:created xsi:type="dcterms:W3CDTF">2014-05-20T14:55:00Z</dcterms:created>
  <dcterms:modified xsi:type="dcterms:W3CDTF">2014-05-20T15:00:00Z</dcterms:modified>
</cp:coreProperties>
</file>